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38ED" w:rsidRDefault="003138ED" w:rsidP="006038B3">
      <w:pPr>
        <w:spacing w:after="0" w:line="240" w:lineRule="auto"/>
        <w:ind w:left="11328" w:firstLine="708"/>
        <w:rPr>
          <w:rFonts w:ascii="Times New Roman" w:eastAsia="Calibri" w:hAnsi="Times New Roman" w:cs="Times New Roman"/>
          <w:b/>
          <w:sz w:val="20"/>
          <w:szCs w:val="20"/>
        </w:rPr>
      </w:pPr>
    </w:p>
    <w:p w:rsidR="003138ED" w:rsidRPr="004F1236" w:rsidRDefault="003138ED" w:rsidP="006038B3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6038B3" w:rsidRPr="004F1236" w:rsidRDefault="006038B3" w:rsidP="006A3F40">
      <w:pPr>
        <w:spacing w:after="0" w:line="240" w:lineRule="auto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  <w:r w:rsidRPr="004F1236">
        <w:rPr>
          <w:rFonts w:ascii="Times New Roman" w:eastAsia="Calibri" w:hAnsi="Times New Roman" w:cs="Times New Roman"/>
          <w:b/>
          <w:sz w:val="24"/>
          <w:szCs w:val="24"/>
        </w:rPr>
        <w:t>A</w:t>
      </w:r>
      <w:r w:rsidR="00676697" w:rsidRPr="004F1236">
        <w:rPr>
          <w:rFonts w:ascii="Times New Roman" w:eastAsia="Calibri" w:hAnsi="Times New Roman" w:cs="Times New Roman"/>
          <w:b/>
          <w:sz w:val="24"/>
          <w:szCs w:val="24"/>
        </w:rPr>
        <w:t>nexa nr. 1</w:t>
      </w:r>
      <w:r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:rsidR="003138ED" w:rsidRPr="004F1236" w:rsidRDefault="006038B3" w:rsidP="006038B3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:rsidR="006038B3" w:rsidRPr="004F1236" w:rsidRDefault="007B52B7" w:rsidP="006038B3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6038B3"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6038B3"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6038B3"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6038B3"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6038B3"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6038B3"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3138ED"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3138ED"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3138ED"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3138ED"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3138ED"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3138ED" w:rsidRPr="004F1236"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:rsidR="003138ED" w:rsidRDefault="003138ED" w:rsidP="00975B2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18"/>
          <w:szCs w:val="18"/>
        </w:rPr>
      </w:pPr>
    </w:p>
    <w:p w:rsidR="003138ED" w:rsidRDefault="003138ED" w:rsidP="00975B2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18"/>
          <w:szCs w:val="18"/>
        </w:rPr>
      </w:pPr>
    </w:p>
    <w:p w:rsidR="003138ED" w:rsidRDefault="003138ED" w:rsidP="00975B2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18"/>
          <w:szCs w:val="18"/>
        </w:rPr>
      </w:pPr>
    </w:p>
    <w:p w:rsidR="00975B29" w:rsidRPr="00147A9F" w:rsidRDefault="006038B3" w:rsidP="00975B2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147A9F">
        <w:rPr>
          <w:rFonts w:ascii="Times New Roman" w:eastAsia="Calibri" w:hAnsi="Times New Roman" w:cs="Times New Roman"/>
          <w:b/>
          <w:sz w:val="28"/>
          <w:szCs w:val="28"/>
        </w:rPr>
        <w:t xml:space="preserve">PROGRAMUL ANUAL AL ACHIZITIILOR PUBLICE </w:t>
      </w:r>
      <w:r w:rsidR="00D601F7" w:rsidRPr="00147A9F">
        <w:rPr>
          <w:rFonts w:ascii="Times New Roman" w:eastAsia="Calibri" w:hAnsi="Times New Roman" w:cs="Times New Roman"/>
          <w:b/>
          <w:sz w:val="28"/>
          <w:szCs w:val="28"/>
        </w:rPr>
        <w:t>p</w:t>
      </w:r>
      <w:r w:rsidR="00975B29" w:rsidRPr="00147A9F">
        <w:rPr>
          <w:rFonts w:ascii="Times New Roman" w:eastAsia="Calibri" w:hAnsi="Times New Roman" w:cs="Times New Roman"/>
          <w:b/>
          <w:sz w:val="28"/>
          <w:szCs w:val="28"/>
        </w:rPr>
        <w:t>entru</w:t>
      </w:r>
      <w:r w:rsidR="00D601F7" w:rsidRPr="00147A9F">
        <w:rPr>
          <w:rFonts w:ascii="Times New Roman" w:eastAsia="Calibri" w:hAnsi="Times New Roman" w:cs="Times New Roman"/>
          <w:b/>
          <w:sz w:val="28"/>
          <w:szCs w:val="28"/>
        </w:rPr>
        <w:t xml:space="preserve"> anul </w:t>
      </w:r>
      <w:r w:rsidRPr="00147A9F">
        <w:rPr>
          <w:rFonts w:ascii="Times New Roman" w:eastAsia="Calibri" w:hAnsi="Times New Roman" w:cs="Times New Roman"/>
          <w:b/>
          <w:sz w:val="28"/>
          <w:szCs w:val="28"/>
        </w:rPr>
        <w:t>202</w:t>
      </w:r>
      <w:r w:rsidR="00844F3A">
        <w:rPr>
          <w:rFonts w:ascii="Times New Roman" w:eastAsia="Calibri" w:hAnsi="Times New Roman" w:cs="Times New Roman"/>
          <w:b/>
          <w:sz w:val="28"/>
          <w:szCs w:val="28"/>
        </w:rPr>
        <w:t>5</w:t>
      </w:r>
    </w:p>
    <w:p w:rsidR="006038B3" w:rsidRPr="00147A9F" w:rsidRDefault="006038B3" w:rsidP="00975B2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147A9F">
        <w:rPr>
          <w:rFonts w:ascii="Times New Roman" w:eastAsia="Calibri" w:hAnsi="Times New Roman" w:cs="Times New Roman"/>
          <w:b/>
          <w:sz w:val="28"/>
          <w:szCs w:val="28"/>
        </w:rPr>
        <w:t xml:space="preserve">al comunei </w:t>
      </w:r>
      <w:r w:rsidR="00975B29" w:rsidRPr="00147A9F">
        <w:rPr>
          <w:rFonts w:ascii="Times New Roman" w:eastAsia="Calibri" w:hAnsi="Times New Roman" w:cs="Times New Roman"/>
          <w:b/>
          <w:sz w:val="28"/>
          <w:szCs w:val="28"/>
        </w:rPr>
        <w:t>Puiești</w:t>
      </w:r>
      <w:r w:rsidRPr="00147A9F">
        <w:rPr>
          <w:rFonts w:ascii="Times New Roman" w:eastAsia="Calibri" w:hAnsi="Times New Roman" w:cs="Times New Roman"/>
          <w:b/>
          <w:sz w:val="28"/>
          <w:szCs w:val="28"/>
        </w:rPr>
        <w:t xml:space="preserve">, </w:t>
      </w:r>
      <w:r w:rsidR="00975B29" w:rsidRPr="00147A9F">
        <w:rPr>
          <w:rFonts w:ascii="Times New Roman" w:eastAsia="Calibri" w:hAnsi="Times New Roman" w:cs="Times New Roman"/>
          <w:b/>
          <w:sz w:val="28"/>
          <w:szCs w:val="28"/>
        </w:rPr>
        <w:t>județul</w:t>
      </w:r>
      <w:r w:rsidRPr="00147A9F">
        <w:rPr>
          <w:rFonts w:ascii="Times New Roman" w:eastAsia="Calibri" w:hAnsi="Times New Roman" w:cs="Times New Roman"/>
          <w:b/>
          <w:sz w:val="28"/>
          <w:szCs w:val="28"/>
        </w:rPr>
        <w:t xml:space="preserve"> Vaslui</w:t>
      </w:r>
    </w:p>
    <w:p w:rsidR="003123DB" w:rsidRDefault="003123DB" w:rsidP="00975B2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18"/>
          <w:szCs w:val="18"/>
        </w:rPr>
      </w:pPr>
    </w:p>
    <w:p w:rsidR="003123DB" w:rsidRDefault="003123DB" w:rsidP="00975B2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18"/>
          <w:szCs w:val="18"/>
        </w:rPr>
      </w:pPr>
    </w:p>
    <w:p w:rsidR="003138ED" w:rsidRPr="00687B79" w:rsidRDefault="003138ED" w:rsidP="00975B2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18"/>
          <w:szCs w:val="18"/>
        </w:rPr>
      </w:pPr>
    </w:p>
    <w:tbl>
      <w:tblPr>
        <w:tblStyle w:val="TableGrid"/>
        <w:tblW w:w="14312" w:type="dxa"/>
        <w:jc w:val="center"/>
        <w:tblLayout w:type="fixed"/>
        <w:tblLook w:val="04A0"/>
      </w:tblPr>
      <w:tblGrid>
        <w:gridCol w:w="565"/>
        <w:gridCol w:w="2522"/>
        <w:gridCol w:w="1440"/>
        <w:gridCol w:w="1496"/>
        <w:gridCol w:w="1654"/>
        <w:gridCol w:w="1350"/>
        <w:gridCol w:w="1350"/>
        <w:gridCol w:w="1080"/>
        <w:gridCol w:w="1438"/>
        <w:gridCol w:w="1417"/>
      </w:tblGrid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35139">
              <w:rPr>
                <w:rFonts w:ascii="Times New Roman" w:hAnsi="Times New Roman" w:cs="Times New Roman"/>
                <w:b/>
                <w:bCs/>
              </w:rPr>
              <w:t>Nr. crt.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35139">
              <w:rPr>
                <w:rFonts w:ascii="Times New Roman" w:hAnsi="Times New Roman" w:cs="Times New Roman"/>
                <w:b/>
                <w:bCs/>
              </w:rPr>
              <w:t>Denumirea achiziției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Tipul și obiectul contractului de achiziție publică/ acordului - cadru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A3513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Cod CPV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Valoarea estimată a contractului de achiziție publică/ acordului – cadru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Lei, fără TVA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3513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Sursa de finanțare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3513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Procedura stabilită/ instrumente specifice pentru derularea procesului de achiziție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3513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Data (luna) estimată pentru inițierea procedurii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3513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Data (luna) estimată pentru atribuirea contractului de achiziție publică/ acordului - cadru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3513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Modalitatea de derulare a procedurii de atribuire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3513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online/offline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Lucrări pentru realizarea obiectivului de investiție CONSTRUIRE SI DOTARE GRADINITA in localitatea Rusi, ComunaPuiesti, jud.Vs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Execuție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45210000-2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2.705.330,06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Buget local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Buget de stat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Procedura simplificată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A35139">
              <w:rPr>
                <w:rFonts w:ascii="Times New Roman" w:eastAsia="Calibri" w:hAnsi="Times New Roman" w:cs="Times New Roman"/>
              </w:rPr>
              <w:t>Lucrări pentru realizarea obiectivului de investiție ÎNFIINȚARE ȘI DOTARE CENTRU MEDICO-SOCIAL în comuna Puiești, jud. Vs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Execuție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45210000-2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2.242.689,40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Buget local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Buget de stat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Procedura simplificată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161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Reabilitarea infrastructurii rutiere afectate de viituri, in comuna Puiești, jud. Vs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Execuție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45233120-6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4.360.864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Buget local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Buget de stat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Procedura simplificata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lastRenderedPageBreak/>
              <w:t>4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Reabilitare si modernizare drumuri locale, afectate de inundații in comuna Puiești, jud. Vaslui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Execuție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45233120-6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1.374.681,32 EUR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Buget local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Buget de stat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Procedura simplificata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Renovare integrata (consolidare seismica si renovare energetica moderata ) SC cls. V-VIII  Puiești, com. Puiești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Execuție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45453000-7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300.000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Licitatie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Infiintareretea alimentare cu apa  in satele RusiGiltesti si Iezer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Execuție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45232150-8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4.330.000,00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 satat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Licitatie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Infiintareretea alimentare cu apa in satele Calimanesti , Lalesti , Cristesti , Cetatuia  si Rotari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Execuție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45232150-8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6.427.000,00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Licitatie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Infiintareretea canalizare in satele Rusi , Giltesti si Iezer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Execuție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45232150-8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12.480.905,52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Licitatie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9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Infiintareretea canalizare in satele Calimanesti , Lalesti , Cristesti , Cetatuia si Rotari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Execuție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45232150-8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12.858.000,00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Licitatie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Construire si dotare piataagro alimentara in comunaPuiesti, jud. Vaslui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Execuție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45213140-6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pStyle w:val="Default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35139">
              <w:rPr>
                <w:rFonts w:ascii="Times New Roman" w:hAnsi="Times New Roman" w:cs="Times New Roman"/>
                <w:sz w:val="22"/>
                <w:szCs w:val="22"/>
              </w:rPr>
              <w:t>8.245.134,79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Licitatie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11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Alimentare cu gaze naturale  in localitatea Puiesti, judetul Vaslui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Execuție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45231221-0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200.000,00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Licitatie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 xml:space="preserve">Consolidare versant pe care este amplasata biserica din lemn sat Cetatuia,comPuiesti, jud </w:t>
            </w: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lastRenderedPageBreak/>
              <w:t>Vaslui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Execuție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45262600-7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150.000,00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Procedura simplificata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lastRenderedPageBreak/>
              <w:t>13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Modernizare DC 95 Puiesti – Cetatuia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Executie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hAnsi="Times New Roman" w:cs="Times New Roman"/>
              </w:rPr>
              <w:t>45233120-6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800.000,00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Licitatie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Modernizare DC 96 Cristesti , Lalesti, Fulgu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Executie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hAnsi="Times New Roman" w:cs="Times New Roman"/>
              </w:rPr>
              <w:t>45233120-6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200.000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Licitatie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15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Construire stadion in comuna Puiesti, jud. Vs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Executie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45212224-2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126.050,42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Licitatie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16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Realizare stații de încărcare pentru vehicule electrice în com. Puiești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Executie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45310000-3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380.000,00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hAnsi="Times New Roman" w:cs="Times New Roman"/>
              </w:rPr>
              <w:t>Achizitie directa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17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Reabilitare și modernizare sediu primărie, loc. Puiești, județul Vaslui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Executie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45453000-7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142.857,14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Buget Local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Procedura simplificata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18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Biblio Hub Vaslui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Furnizare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54.437,47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Fonduri europene/</w:t>
            </w:r>
          </w:p>
          <w:p w:rsidR="006A3F40" w:rsidRPr="00A35139" w:rsidRDefault="006A3F40" w:rsidP="00A35139">
            <w:pPr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Buget local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hAnsi="Times New Roman" w:cs="Times New Roman"/>
              </w:rPr>
              <w:t>Licitatie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19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Construire scoala primara  cls. I-IV sat Puiești, com. Puiești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Executie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45453000-7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100.000,00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Banca Mondiala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Licitatie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20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Modernizare drumuri si podețe in comuna Puiesti, jud. Vaslui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Executie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45233120-6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450.000,00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Achizitie directa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21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Microbuz 16 locuri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Furnizare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34121100-2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240.000 euro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Licitatie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22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 xml:space="preserve">RENOVARE INTEGRATA (consolidare seismica si renovare energetica moderata) a SPITALULUI PUIESTI din comuna Puiesti,jud. Vs(servicii de proiectare </w:t>
            </w:r>
            <w:r w:rsidRPr="00A35139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si consultanta)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Execuție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71322000-1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79400000-8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100.000,00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Buget local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Licitatie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lastRenderedPageBreak/>
              <w:t>23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Cresterea eficientei energetice a infrastructurii  de iluminat public in comuna Puiesti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Execuție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100.000,00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Achizitie directa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24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,,MODERNIZAREA INFRASTRUCTURII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RUTIERE DE BAZĂ ÎN COMUNA PUIEȘTI, JUDEȚUL VASLUI’’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Executie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hAnsi="Times New Roman" w:cs="Times New Roman"/>
                <w:lang w:val="en-US"/>
              </w:rPr>
              <w:t>1.000.000 euro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Fonduri europene/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Buget local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hAnsi="Times New Roman" w:cs="Times New Roman"/>
              </w:rPr>
              <w:t>Licitatie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25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Lucrari de imprejmuire, gard ScoalaCristesti, com.Puiesti, jud. Vs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Executie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34928200-0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hAnsi="Times New Roman" w:cs="Times New Roman"/>
                <w:lang w:val="en-US"/>
              </w:rPr>
              <w:t>71.000,00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Buget local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Achizitie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hAnsi="Times New Roman" w:cs="Times New Roman"/>
              </w:rPr>
              <w:t>directa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26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Extindere retea canalizare  localitatea Puiesti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Execuție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200.000,00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Procedura simplificata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27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Modernizare DC 94 Puiesti  Mocani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Execuție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100.000,00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Procedura simplificata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28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„Dotarea cu mobilier, materiale didactice și echipamente digitale a unităților de învățământ preuniversitar Liceul Tehnologic, sat Puiești, județul Vaslui”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Furnizare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39160000-1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30195200-4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30237260-9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30213300-8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1.023.449,00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hAnsi="Times New Roman" w:cs="Times New Roman"/>
              </w:rPr>
              <w:t>Procedura simplificata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29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„ÎNFIINȚAREA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UNUI SISTEM INTEGRAT DE COLECTARE ȘI VALORIFICARE A GUNOIULUI DE GRAJD”, comuna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Puiesti, judetul Vaslui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Executie</w:t>
            </w:r>
          </w:p>
          <w:p w:rsidR="006A3F40" w:rsidRPr="00A35139" w:rsidRDefault="006A3F40" w:rsidP="00A35139">
            <w:pPr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Furnizare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4.963.780,98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hAnsi="Times New Roman" w:cs="Times New Roman"/>
              </w:rPr>
              <w:t>Procedura simplificata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30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„MODERNIZAREA SISTEMULUI DE ILUMINAT PUBLIC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 xml:space="preserve">STRADAL, ÎN </w:t>
            </w:r>
            <w:r w:rsidRPr="00A35139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COMUNA PUIEȘTI, JUDEȚUL VASLUI - ETAPA II“.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Executie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659.746.61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hAnsi="Times New Roman" w:cs="Times New Roman"/>
              </w:rPr>
              <w:t>Procedura simplificata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lastRenderedPageBreak/>
              <w:t>31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Lucrari de intretinere si reparare a drumurilor satesti, DS-129 si DS-137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Executie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hAnsi="Times New Roman" w:cs="Times New Roman"/>
              </w:rPr>
              <w:t>45233141-9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357.502,060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hAnsi="Times New Roman" w:cs="Times New Roman"/>
              </w:rPr>
              <w:t>Achizitie directa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32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hAnsi="Times New Roman" w:cs="Times New Roman"/>
              </w:rPr>
              <w:t>Reabilitare si modernizare drumuri locale, afectate de fenomene meteorologice in com. Puiești, jud.Vs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Executie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250.000,00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hAnsi="Times New Roman" w:cs="Times New Roman"/>
              </w:rPr>
              <w:t>Procedura simplificata/ Licitatie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33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hAnsi="Times New Roman" w:cs="Times New Roman"/>
              </w:rPr>
              <w:t>Organizare Ziua Comunei Puiesti, 15.08.2025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Executie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90.000,00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Achizitie directa/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Procedura simplificata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34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hAnsi="Times New Roman" w:cs="Times New Roman"/>
              </w:rPr>
              <w:t>Pietruire strazi principale si secundare in comuna Puiesti, jud. Vaslui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Executie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45233141-9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71322100-2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400.000,00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Achizitie directa/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Procedura simplificata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35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hAnsi="Times New Roman" w:cs="Times New Roman"/>
              </w:rPr>
              <w:t>Construire si dotare sala de sport Liceul Tehnologic comuna Puiesti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Executie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45212200-8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100.000,00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Achizitie directa/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Procedura simplificata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36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Construire si dotare baza sportiva in comuna Puiesti, jud. Vaslui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Executie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45212200-8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100.000,00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Achizitie directa/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Procedura simplificata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37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Achizitie camion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Furnizare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34134200-7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34134100-6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100.000 Euro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Achizitie directa/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Procedura simplificata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38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Achizitie autocar transport persoane, 56 locuri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Furnizare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34121000-1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100.000 Euro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Achizitie directa/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Procedura simplificata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39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Betonare strazi principale si secundare, in comuna Puiesti, jud. Vaslui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Executie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45262300-4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500.000,00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Achizitie directa/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Procedura simplificata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  <w:tr w:rsidR="006A3F40" w:rsidRPr="004B4D9F" w:rsidTr="006A3F40">
        <w:trPr>
          <w:trHeight w:val="20"/>
          <w:jc w:val="center"/>
        </w:trPr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lastRenderedPageBreak/>
              <w:t>40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Amenajare parc de joaca in comuna Puiesti, judetul Vaslui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Executie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37535200-9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</w:rPr>
              <w:t>60.000,00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A35139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Buget local/stat / fonduri europene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Achizitie directa/</w:t>
            </w:r>
          </w:p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Procedura simplificata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3F40" w:rsidRPr="00A35139" w:rsidRDefault="006A3F40" w:rsidP="00A3513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35139">
              <w:rPr>
                <w:rFonts w:ascii="Times New Roman" w:hAnsi="Times New Roman" w:cs="Times New Roman"/>
              </w:rPr>
              <w:t>online</w:t>
            </w:r>
          </w:p>
        </w:tc>
      </w:tr>
    </w:tbl>
    <w:p w:rsidR="002C18D3" w:rsidRPr="00687B79" w:rsidRDefault="002C18D3" w:rsidP="006038B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18"/>
          <w:szCs w:val="18"/>
        </w:rPr>
      </w:pPr>
    </w:p>
    <w:p w:rsidR="00051420" w:rsidRPr="00687B79" w:rsidRDefault="00051420" w:rsidP="006038B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18"/>
          <w:szCs w:val="18"/>
        </w:rPr>
      </w:pPr>
    </w:p>
    <w:p w:rsidR="00051420" w:rsidRDefault="00051420" w:rsidP="006038B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18"/>
          <w:szCs w:val="18"/>
        </w:rPr>
      </w:pPr>
    </w:p>
    <w:p w:rsidR="00ED5ABF" w:rsidRPr="00687B79" w:rsidRDefault="00ED5ABF" w:rsidP="006038B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18"/>
          <w:szCs w:val="18"/>
        </w:rPr>
      </w:pPr>
    </w:p>
    <w:p w:rsidR="00051420" w:rsidRPr="00687B79" w:rsidRDefault="00051420" w:rsidP="006038B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18"/>
          <w:szCs w:val="18"/>
        </w:rPr>
      </w:pPr>
    </w:p>
    <w:sectPr w:rsidR="00051420" w:rsidRPr="00687B79" w:rsidSect="004B4D9F">
      <w:footerReference w:type="default" r:id="rId7"/>
      <w:pgSz w:w="16838" w:h="11906" w:orient="landscape"/>
      <w:pgMar w:top="450" w:right="1080" w:bottom="450" w:left="108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02A7" w:rsidRDefault="00AF02A7" w:rsidP="0047465F">
      <w:pPr>
        <w:spacing w:after="0" w:line="240" w:lineRule="auto"/>
      </w:pPr>
      <w:r>
        <w:separator/>
      </w:r>
    </w:p>
  </w:endnote>
  <w:endnote w:type="continuationSeparator" w:id="1">
    <w:p w:rsidR="00AF02A7" w:rsidRDefault="00AF02A7" w:rsidP="004746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99802823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7465F" w:rsidRDefault="00554005">
        <w:pPr>
          <w:pStyle w:val="Footer"/>
          <w:jc w:val="right"/>
        </w:pPr>
        <w:r>
          <w:fldChar w:fldCharType="begin"/>
        </w:r>
        <w:r w:rsidR="0047465F">
          <w:instrText xml:space="preserve"> PAGE   \* MERGEFORMAT </w:instrText>
        </w:r>
        <w:r>
          <w:fldChar w:fldCharType="separate"/>
        </w:r>
        <w:r w:rsidR="006A3F4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7465F" w:rsidRDefault="0047465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02A7" w:rsidRDefault="00AF02A7" w:rsidP="0047465F">
      <w:pPr>
        <w:spacing w:after="0" w:line="240" w:lineRule="auto"/>
      </w:pPr>
      <w:r>
        <w:separator/>
      </w:r>
    </w:p>
  </w:footnote>
  <w:footnote w:type="continuationSeparator" w:id="1">
    <w:p w:rsidR="00AF02A7" w:rsidRDefault="00AF02A7" w:rsidP="0047465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9251A"/>
    <w:rsid w:val="000124EA"/>
    <w:rsid w:val="0002117F"/>
    <w:rsid w:val="000270DA"/>
    <w:rsid w:val="000305FF"/>
    <w:rsid w:val="0004617D"/>
    <w:rsid w:val="0005109F"/>
    <w:rsid w:val="00051420"/>
    <w:rsid w:val="00051D65"/>
    <w:rsid w:val="0006077B"/>
    <w:rsid w:val="00067F35"/>
    <w:rsid w:val="0008757F"/>
    <w:rsid w:val="000A4F83"/>
    <w:rsid w:val="000B06B9"/>
    <w:rsid w:val="000B6FC4"/>
    <w:rsid w:val="000C352B"/>
    <w:rsid w:val="000C7DCA"/>
    <w:rsid w:val="000D73A0"/>
    <w:rsid w:val="000D7FD2"/>
    <w:rsid w:val="000F6E5D"/>
    <w:rsid w:val="00111320"/>
    <w:rsid w:val="00121874"/>
    <w:rsid w:val="00127A68"/>
    <w:rsid w:val="001324AC"/>
    <w:rsid w:val="00140362"/>
    <w:rsid w:val="00147A9F"/>
    <w:rsid w:val="00151609"/>
    <w:rsid w:val="00191FF7"/>
    <w:rsid w:val="00196161"/>
    <w:rsid w:val="001A18F7"/>
    <w:rsid w:val="001A5003"/>
    <w:rsid w:val="001A66D3"/>
    <w:rsid w:val="001C0A20"/>
    <w:rsid w:val="001D1F67"/>
    <w:rsid w:val="001D7B4C"/>
    <w:rsid w:val="001E09FF"/>
    <w:rsid w:val="00210A3D"/>
    <w:rsid w:val="002131BB"/>
    <w:rsid w:val="0025368C"/>
    <w:rsid w:val="00276858"/>
    <w:rsid w:val="002A4437"/>
    <w:rsid w:val="002A5CD9"/>
    <w:rsid w:val="002C18D3"/>
    <w:rsid w:val="002C3F3A"/>
    <w:rsid w:val="003123DB"/>
    <w:rsid w:val="003138ED"/>
    <w:rsid w:val="003373C6"/>
    <w:rsid w:val="00354430"/>
    <w:rsid w:val="00367B87"/>
    <w:rsid w:val="00377BBA"/>
    <w:rsid w:val="0038591F"/>
    <w:rsid w:val="00391E5D"/>
    <w:rsid w:val="003931AF"/>
    <w:rsid w:val="003A02A4"/>
    <w:rsid w:val="003A1A9E"/>
    <w:rsid w:val="003C7549"/>
    <w:rsid w:val="003D14A9"/>
    <w:rsid w:val="003E6651"/>
    <w:rsid w:val="003E7173"/>
    <w:rsid w:val="003F0749"/>
    <w:rsid w:val="003F48B1"/>
    <w:rsid w:val="00405CE6"/>
    <w:rsid w:val="00416604"/>
    <w:rsid w:val="004338E0"/>
    <w:rsid w:val="00440A85"/>
    <w:rsid w:val="00441BEF"/>
    <w:rsid w:val="00447A96"/>
    <w:rsid w:val="004521D5"/>
    <w:rsid w:val="00466BE8"/>
    <w:rsid w:val="004739E6"/>
    <w:rsid w:val="0047465F"/>
    <w:rsid w:val="00485B19"/>
    <w:rsid w:val="004B4D9F"/>
    <w:rsid w:val="004C7FBA"/>
    <w:rsid w:val="004D2DBB"/>
    <w:rsid w:val="004D3C69"/>
    <w:rsid w:val="004F1236"/>
    <w:rsid w:val="004F63FE"/>
    <w:rsid w:val="005005F4"/>
    <w:rsid w:val="00522387"/>
    <w:rsid w:val="00523976"/>
    <w:rsid w:val="00525BF8"/>
    <w:rsid w:val="00531AA9"/>
    <w:rsid w:val="00537B18"/>
    <w:rsid w:val="00553E3C"/>
    <w:rsid w:val="00554005"/>
    <w:rsid w:val="0059251A"/>
    <w:rsid w:val="00595956"/>
    <w:rsid w:val="005C1721"/>
    <w:rsid w:val="005C3653"/>
    <w:rsid w:val="005C7F0A"/>
    <w:rsid w:val="005D0507"/>
    <w:rsid w:val="005D73B7"/>
    <w:rsid w:val="005E2300"/>
    <w:rsid w:val="005E3147"/>
    <w:rsid w:val="006038B3"/>
    <w:rsid w:val="006102CC"/>
    <w:rsid w:val="0061461D"/>
    <w:rsid w:val="0062625F"/>
    <w:rsid w:val="00631457"/>
    <w:rsid w:val="006336CE"/>
    <w:rsid w:val="00635862"/>
    <w:rsid w:val="006520D7"/>
    <w:rsid w:val="006568AC"/>
    <w:rsid w:val="00676697"/>
    <w:rsid w:val="006812B7"/>
    <w:rsid w:val="00687B79"/>
    <w:rsid w:val="00690F55"/>
    <w:rsid w:val="006A3F40"/>
    <w:rsid w:val="006D05AB"/>
    <w:rsid w:val="006D7DFD"/>
    <w:rsid w:val="006E5E45"/>
    <w:rsid w:val="006F79DC"/>
    <w:rsid w:val="00703312"/>
    <w:rsid w:val="00735C04"/>
    <w:rsid w:val="0077447D"/>
    <w:rsid w:val="0077683E"/>
    <w:rsid w:val="00795BCB"/>
    <w:rsid w:val="007A56D7"/>
    <w:rsid w:val="007A6FB4"/>
    <w:rsid w:val="007B52B7"/>
    <w:rsid w:val="007B77AA"/>
    <w:rsid w:val="007D2D96"/>
    <w:rsid w:val="00820C36"/>
    <w:rsid w:val="00826722"/>
    <w:rsid w:val="00826A45"/>
    <w:rsid w:val="00844C32"/>
    <w:rsid w:val="00844F3A"/>
    <w:rsid w:val="00852EEF"/>
    <w:rsid w:val="008539CF"/>
    <w:rsid w:val="00870B9C"/>
    <w:rsid w:val="008916AB"/>
    <w:rsid w:val="008917B8"/>
    <w:rsid w:val="00894B54"/>
    <w:rsid w:val="00897242"/>
    <w:rsid w:val="008A4EAA"/>
    <w:rsid w:val="008C0472"/>
    <w:rsid w:val="008D1995"/>
    <w:rsid w:val="008D7317"/>
    <w:rsid w:val="008E6860"/>
    <w:rsid w:val="008F273F"/>
    <w:rsid w:val="009145C1"/>
    <w:rsid w:val="00914BA6"/>
    <w:rsid w:val="00920D25"/>
    <w:rsid w:val="00964688"/>
    <w:rsid w:val="00964F58"/>
    <w:rsid w:val="00967F6E"/>
    <w:rsid w:val="00975B29"/>
    <w:rsid w:val="009838F3"/>
    <w:rsid w:val="00987C55"/>
    <w:rsid w:val="009A226D"/>
    <w:rsid w:val="009A4A78"/>
    <w:rsid w:val="009A69F9"/>
    <w:rsid w:val="009B6D4D"/>
    <w:rsid w:val="009C0015"/>
    <w:rsid w:val="009C4E13"/>
    <w:rsid w:val="009D23DD"/>
    <w:rsid w:val="009E5FF3"/>
    <w:rsid w:val="00A275FD"/>
    <w:rsid w:val="00A35139"/>
    <w:rsid w:val="00A37D80"/>
    <w:rsid w:val="00A5190C"/>
    <w:rsid w:val="00A61766"/>
    <w:rsid w:val="00A72ECE"/>
    <w:rsid w:val="00AC5D42"/>
    <w:rsid w:val="00AE3A53"/>
    <w:rsid w:val="00AF02A7"/>
    <w:rsid w:val="00AF3600"/>
    <w:rsid w:val="00B02A4C"/>
    <w:rsid w:val="00B413D9"/>
    <w:rsid w:val="00B53BC2"/>
    <w:rsid w:val="00BA12B4"/>
    <w:rsid w:val="00BA1AED"/>
    <w:rsid w:val="00BB6933"/>
    <w:rsid w:val="00BC5484"/>
    <w:rsid w:val="00BD4D65"/>
    <w:rsid w:val="00BE76CF"/>
    <w:rsid w:val="00BF7C03"/>
    <w:rsid w:val="00C01944"/>
    <w:rsid w:val="00C372D3"/>
    <w:rsid w:val="00C436D1"/>
    <w:rsid w:val="00C60DAC"/>
    <w:rsid w:val="00C64E28"/>
    <w:rsid w:val="00C8131F"/>
    <w:rsid w:val="00C81C47"/>
    <w:rsid w:val="00C86593"/>
    <w:rsid w:val="00C96203"/>
    <w:rsid w:val="00CA463A"/>
    <w:rsid w:val="00CC284F"/>
    <w:rsid w:val="00CD6F5D"/>
    <w:rsid w:val="00D03C2E"/>
    <w:rsid w:val="00D066C4"/>
    <w:rsid w:val="00D41171"/>
    <w:rsid w:val="00D601F7"/>
    <w:rsid w:val="00D71B50"/>
    <w:rsid w:val="00D74C7A"/>
    <w:rsid w:val="00D91977"/>
    <w:rsid w:val="00DD3A37"/>
    <w:rsid w:val="00DD55B0"/>
    <w:rsid w:val="00DD7162"/>
    <w:rsid w:val="00DE1B20"/>
    <w:rsid w:val="00DE4407"/>
    <w:rsid w:val="00E42EB3"/>
    <w:rsid w:val="00E65422"/>
    <w:rsid w:val="00EC609B"/>
    <w:rsid w:val="00ED5ABF"/>
    <w:rsid w:val="00F12CD5"/>
    <w:rsid w:val="00F26FDB"/>
    <w:rsid w:val="00F819FE"/>
    <w:rsid w:val="00F81A1B"/>
    <w:rsid w:val="00F91B7E"/>
    <w:rsid w:val="00F96A3B"/>
    <w:rsid w:val="00FA06C4"/>
    <w:rsid w:val="00FA343D"/>
    <w:rsid w:val="00FA7E66"/>
    <w:rsid w:val="00FA7F97"/>
    <w:rsid w:val="00FB1283"/>
    <w:rsid w:val="00FB541D"/>
    <w:rsid w:val="00FE081E"/>
    <w:rsid w:val="00FF1CF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4A78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A4A78"/>
    <w:pPr>
      <w:spacing w:after="0" w:line="240" w:lineRule="auto"/>
    </w:pPr>
    <w:rPr>
      <w:lang w:val="ro-R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A4A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4A78"/>
    <w:rPr>
      <w:rFonts w:ascii="Tahoma" w:hAnsi="Tahoma" w:cs="Tahoma"/>
      <w:sz w:val="16"/>
      <w:szCs w:val="16"/>
      <w:lang w:val="ro-RO"/>
    </w:rPr>
  </w:style>
  <w:style w:type="paragraph" w:styleId="ListParagraph">
    <w:name w:val="List Paragraph"/>
    <w:basedOn w:val="Normal"/>
    <w:uiPriority w:val="34"/>
    <w:qFormat/>
    <w:rsid w:val="00CC284F"/>
    <w:pPr>
      <w:ind w:left="720"/>
      <w:contextualSpacing/>
    </w:pPr>
  </w:style>
  <w:style w:type="paragraph" w:customStyle="1" w:styleId="Default">
    <w:name w:val="Default"/>
    <w:rsid w:val="0077683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47465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7465F"/>
    <w:rPr>
      <w:lang w:val="ro-RO"/>
    </w:rPr>
  </w:style>
  <w:style w:type="paragraph" w:styleId="Footer">
    <w:name w:val="footer"/>
    <w:basedOn w:val="Normal"/>
    <w:link w:val="FooterChar"/>
    <w:uiPriority w:val="99"/>
    <w:unhideWhenUsed/>
    <w:rsid w:val="0047465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7465F"/>
    <w:rPr>
      <w:lang w:val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975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73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1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8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0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A679C0-9928-4B43-A0A6-B6ED5307F4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1111</Words>
  <Characters>6333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Lucru</dc:creator>
  <cp:lastModifiedBy>Secretar</cp:lastModifiedBy>
  <cp:revision>46</cp:revision>
  <cp:lastPrinted>2024-12-30T06:56:00Z</cp:lastPrinted>
  <dcterms:created xsi:type="dcterms:W3CDTF">2024-12-23T09:29:00Z</dcterms:created>
  <dcterms:modified xsi:type="dcterms:W3CDTF">2025-04-11T06:35:00Z</dcterms:modified>
</cp:coreProperties>
</file>